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2265"/>
        <w:gridCol w:w="2266"/>
      </w:tblGrid>
      <w:tr w:rsidR="009D11D9" w:rsidRPr="00784D38" w14:paraId="1CA48A69" w14:textId="77777777" w:rsidTr="009D11D9">
        <w:tc>
          <w:tcPr>
            <w:tcW w:w="4531" w:type="dxa"/>
          </w:tcPr>
          <w:p w14:paraId="6DBAAA2B" w14:textId="77777777" w:rsidR="009D11D9" w:rsidRPr="00784D38" w:rsidRDefault="0001264C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Naslov dokument</w:t>
            </w:r>
          </w:p>
        </w:tc>
        <w:tc>
          <w:tcPr>
            <w:tcW w:w="4531" w:type="dxa"/>
            <w:gridSpan w:val="2"/>
          </w:tcPr>
          <w:p w14:paraId="2D1F163A" w14:textId="49C04BFF" w:rsidR="009D11D9" w:rsidRPr="00784D38" w:rsidRDefault="0001264C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 xml:space="preserve">Nacrt prijedloga </w:t>
            </w:r>
            <w:r w:rsidR="00B91DE3" w:rsidRPr="00B91DE3">
              <w:rPr>
                <w:sz w:val="24"/>
                <w:szCs w:val="24"/>
              </w:rPr>
              <w:t>Pravilnika o provedbi postupaka jednostavne nabave</w:t>
            </w:r>
            <w:r w:rsidRPr="00784D38">
              <w:rPr>
                <w:sz w:val="24"/>
                <w:szCs w:val="24"/>
              </w:rPr>
              <w:t xml:space="preserve"> Učeničkog doma Karlovac</w:t>
            </w:r>
          </w:p>
        </w:tc>
      </w:tr>
      <w:tr w:rsidR="009D11D9" w:rsidRPr="00784D38" w14:paraId="765B3447" w14:textId="77777777" w:rsidTr="009D11D9">
        <w:tc>
          <w:tcPr>
            <w:tcW w:w="4531" w:type="dxa"/>
          </w:tcPr>
          <w:p w14:paraId="6F5EA1BA" w14:textId="77777777" w:rsidR="009D11D9" w:rsidRPr="00784D38" w:rsidRDefault="0001264C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4531" w:type="dxa"/>
            <w:gridSpan w:val="2"/>
          </w:tcPr>
          <w:p w14:paraId="1C6F56A2" w14:textId="77777777" w:rsidR="009D11D9" w:rsidRPr="00784D38" w:rsidRDefault="0001264C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Učenički dom Karlovac</w:t>
            </w:r>
          </w:p>
        </w:tc>
      </w:tr>
      <w:tr w:rsidR="009D11D9" w:rsidRPr="00784D38" w14:paraId="151A0A4B" w14:textId="77777777" w:rsidTr="009D11D9">
        <w:tc>
          <w:tcPr>
            <w:tcW w:w="4531" w:type="dxa"/>
          </w:tcPr>
          <w:p w14:paraId="23F1872C" w14:textId="77777777" w:rsidR="009D11D9" w:rsidRPr="00784D38" w:rsidRDefault="0001264C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Svrha dokumenta</w:t>
            </w:r>
          </w:p>
        </w:tc>
        <w:tc>
          <w:tcPr>
            <w:tcW w:w="4531" w:type="dxa"/>
            <w:gridSpan w:val="2"/>
          </w:tcPr>
          <w:p w14:paraId="03DB74BC" w14:textId="36ED8A59" w:rsidR="009D11D9" w:rsidRPr="00784D38" w:rsidRDefault="0025066E" w:rsidP="00475C6F">
            <w:pPr>
              <w:jc w:val="both"/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 xml:space="preserve">Usklađivanje </w:t>
            </w:r>
            <w:r w:rsidR="00B91DE3">
              <w:rPr>
                <w:sz w:val="24"/>
                <w:szCs w:val="24"/>
              </w:rPr>
              <w:t xml:space="preserve">sa odredbama Zakona o izmjenama i dopunama Zakona o javnoj nabavi </w:t>
            </w:r>
            <w:r w:rsidRPr="00784D38">
              <w:rPr>
                <w:sz w:val="24"/>
                <w:szCs w:val="24"/>
              </w:rPr>
              <w:t xml:space="preserve">(NN br. </w:t>
            </w:r>
            <w:r w:rsidR="00B91DE3">
              <w:rPr>
                <w:sz w:val="24"/>
                <w:szCs w:val="24"/>
              </w:rPr>
              <w:t>48/2026</w:t>
            </w:r>
            <w:r w:rsidR="00475C6F">
              <w:rPr>
                <w:sz w:val="24"/>
                <w:szCs w:val="24"/>
              </w:rPr>
              <w:t xml:space="preserve">) </w:t>
            </w:r>
          </w:p>
        </w:tc>
      </w:tr>
      <w:tr w:rsidR="009D11D9" w:rsidRPr="00784D38" w14:paraId="7E7F3E72" w14:textId="77777777" w:rsidTr="009D11D9">
        <w:tc>
          <w:tcPr>
            <w:tcW w:w="4531" w:type="dxa"/>
          </w:tcPr>
          <w:p w14:paraId="2309A95A" w14:textId="77777777" w:rsidR="009D11D9" w:rsidRPr="00784D38" w:rsidRDefault="0001264C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Vrsta dokumenta</w:t>
            </w:r>
          </w:p>
          <w:p w14:paraId="44B2ADD3" w14:textId="77777777" w:rsidR="0025066E" w:rsidRPr="00784D38" w:rsidRDefault="0025066E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15C3401C" w14:textId="2D2CED5C" w:rsidR="009D11D9" w:rsidRPr="00784D38" w:rsidRDefault="00B91DE3">
            <w:pPr>
              <w:rPr>
                <w:sz w:val="24"/>
                <w:szCs w:val="24"/>
              </w:rPr>
            </w:pPr>
            <w:r w:rsidRPr="00B91DE3">
              <w:rPr>
                <w:sz w:val="24"/>
                <w:szCs w:val="24"/>
              </w:rPr>
              <w:t>Pravilnik o provedbi postupaka jednostavne nabave</w:t>
            </w:r>
            <w:r w:rsidR="0025066E" w:rsidRPr="00784D38">
              <w:rPr>
                <w:sz w:val="24"/>
                <w:szCs w:val="24"/>
              </w:rPr>
              <w:t xml:space="preserve"> Učeničkog doma Karlovac</w:t>
            </w:r>
          </w:p>
        </w:tc>
      </w:tr>
      <w:tr w:rsidR="0025066E" w:rsidRPr="00784D38" w14:paraId="2359D3AF" w14:textId="77777777" w:rsidTr="009A2F2B">
        <w:tc>
          <w:tcPr>
            <w:tcW w:w="4531" w:type="dxa"/>
          </w:tcPr>
          <w:p w14:paraId="728B982B" w14:textId="77777777" w:rsidR="0025066E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Je li nacrt bio objavljen na internetskim stranicama ili drugi odgovarajući način</w:t>
            </w:r>
          </w:p>
        </w:tc>
        <w:tc>
          <w:tcPr>
            <w:tcW w:w="2265" w:type="dxa"/>
          </w:tcPr>
          <w:p w14:paraId="70599417" w14:textId="77777777" w:rsidR="0025066E" w:rsidRDefault="006B7285">
            <w:pPr>
              <w:rPr>
                <w:sz w:val="24"/>
                <w:szCs w:val="24"/>
              </w:rPr>
            </w:pPr>
            <w:hyperlink r:id="rId6" w:history="1">
              <w:r w:rsidR="00784D38" w:rsidRPr="00193089">
                <w:rPr>
                  <w:rStyle w:val="Hiperveza"/>
                  <w:sz w:val="24"/>
                  <w:szCs w:val="24"/>
                </w:rPr>
                <w:t>www.ucenickidom-karlovac.hr</w:t>
              </w:r>
            </w:hyperlink>
          </w:p>
          <w:p w14:paraId="37933AE8" w14:textId="77777777" w:rsidR="00784D38" w:rsidRPr="00784D38" w:rsidRDefault="00784D38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6479632" w14:textId="77777777" w:rsidR="0025066E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Internetska stranica Učeničkog doma Karlovac</w:t>
            </w:r>
          </w:p>
        </w:tc>
      </w:tr>
      <w:tr w:rsidR="009D11D9" w:rsidRPr="00784D38" w14:paraId="2CEC5814" w14:textId="77777777" w:rsidTr="009D11D9">
        <w:tc>
          <w:tcPr>
            <w:tcW w:w="4531" w:type="dxa"/>
          </w:tcPr>
          <w:p w14:paraId="481A9A0B" w14:textId="77777777" w:rsidR="009D11D9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Ako jest, kada je nacrt objavljen, na kojoj internetskoj stranici i koliko je vremena ostavljeno za savjetovanje?</w:t>
            </w:r>
          </w:p>
          <w:p w14:paraId="3F947E0C" w14:textId="77777777" w:rsidR="0025066E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Ako nije, zašto?</w:t>
            </w:r>
          </w:p>
        </w:tc>
        <w:tc>
          <w:tcPr>
            <w:tcW w:w="4531" w:type="dxa"/>
            <w:gridSpan w:val="2"/>
          </w:tcPr>
          <w:p w14:paraId="3EB47B56" w14:textId="5D105E3A" w:rsidR="009D11D9" w:rsidRPr="00784D38" w:rsidRDefault="00743AE9" w:rsidP="00743A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Nacrt </w:t>
            </w:r>
            <w:r w:rsidR="00B91DE3" w:rsidRPr="00B91DE3">
              <w:rPr>
                <w:sz w:val="24"/>
                <w:szCs w:val="24"/>
              </w:rPr>
              <w:t>Pravilnika o provedbi postupaka jednostavne nabave</w:t>
            </w:r>
            <w:r>
              <w:rPr>
                <w:sz w:val="24"/>
                <w:szCs w:val="24"/>
              </w:rPr>
              <w:t xml:space="preserve"> Učeničkog doma Karlovac</w:t>
            </w:r>
            <w:r w:rsidR="0025066E" w:rsidRPr="00784D38">
              <w:rPr>
                <w:sz w:val="24"/>
                <w:szCs w:val="24"/>
              </w:rPr>
              <w:t xml:space="preserve"> objavljen je na internetskoj stranici Učeničkog doma Karlovac dana </w:t>
            </w:r>
            <w:r w:rsidR="00B91DE3">
              <w:rPr>
                <w:sz w:val="24"/>
                <w:szCs w:val="24"/>
              </w:rPr>
              <w:t>13.07.2026</w:t>
            </w:r>
            <w:r w:rsidR="0025066E" w:rsidRPr="00E95D55">
              <w:rPr>
                <w:sz w:val="24"/>
                <w:szCs w:val="24"/>
              </w:rPr>
              <w:t xml:space="preserve">., a postupak savjetovanja s javnošću je bio otvoren od </w:t>
            </w:r>
            <w:r w:rsidR="00B91DE3">
              <w:rPr>
                <w:sz w:val="24"/>
                <w:szCs w:val="24"/>
              </w:rPr>
              <w:t>14.07</w:t>
            </w:r>
            <w:r w:rsidR="00E95D55" w:rsidRPr="00E95D55">
              <w:rPr>
                <w:sz w:val="24"/>
                <w:szCs w:val="24"/>
              </w:rPr>
              <w:t>.20</w:t>
            </w:r>
            <w:r w:rsidR="00B91DE3">
              <w:rPr>
                <w:sz w:val="24"/>
                <w:szCs w:val="24"/>
              </w:rPr>
              <w:t>26</w:t>
            </w:r>
            <w:r w:rsidR="00E95D55" w:rsidRPr="00E95D55">
              <w:rPr>
                <w:sz w:val="24"/>
                <w:szCs w:val="24"/>
              </w:rPr>
              <w:t xml:space="preserve">. do </w:t>
            </w:r>
            <w:r w:rsidR="00B91DE3">
              <w:rPr>
                <w:sz w:val="24"/>
                <w:szCs w:val="24"/>
              </w:rPr>
              <w:t>24.07</w:t>
            </w:r>
            <w:r w:rsidR="00E95D55" w:rsidRPr="00E95D55">
              <w:rPr>
                <w:sz w:val="24"/>
                <w:szCs w:val="24"/>
              </w:rPr>
              <w:t>.20</w:t>
            </w:r>
            <w:r w:rsidR="00B91DE3">
              <w:rPr>
                <w:sz w:val="24"/>
                <w:szCs w:val="24"/>
              </w:rPr>
              <w:t>26</w:t>
            </w:r>
            <w:r w:rsidR="00E95D55" w:rsidRPr="00E95D55">
              <w:rPr>
                <w:sz w:val="24"/>
                <w:szCs w:val="24"/>
              </w:rPr>
              <w:t>.</w:t>
            </w:r>
          </w:p>
        </w:tc>
      </w:tr>
      <w:tr w:rsidR="009D11D9" w:rsidRPr="00784D38" w14:paraId="0BF319E1" w14:textId="77777777" w:rsidTr="009D11D9">
        <w:tc>
          <w:tcPr>
            <w:tcW w:w="4531" w:type="dxa"/>
          </w:tcPr>
          <w:p w14:paraId="01FBB5D6" w14:textId="77777777" w:rsidR="009D11D9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Koji su predstavnici zainteresirane javnosti dostavili svoja očitovanja</w:t>
            </w:r>
          </w:p>
        </w:tc>
        <w:tc>
          <w:tcPr>
            <w:tcW w:w="4531" w:type="dxa"/>
            <w:gridSpan w:val="2"/>
          </w:tcPr>
          <w:p w14:paraId="307B798E" w14:textId="77777777" w:rsidR="009D11D9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Nije dostavljeno niti jedno očitovanje.</w:t>
            </w:r>
          </w:p>
        </w:tc>
      </w:tr>
      <w:tr w:rsidR="009D11D9" w:rsidRPr="00784D38" w14:paraId="4B111174" w14:textId="77777777" w:rsidTr="009D11D9">
        <w:tc>
          <w:tcPr>
            <w:tcW w:w="4531" w:type="dxa"/>
          </w:tcPr>
          <w:p w14:paraId="08347654" w14:textId="77777777" w:rsidR="009D11D9" w:rsidRPr="00784D38" w:rsidRDefault="0025066E">
            <w:pPr>
              <w:rPr>
                <w:sz w:val="24"/>
                <w:szCs w:val="24"/>
                <w:u w:val="single"/>
              </w:rPr>
            </w:pPr>
            <w:r w:rsidRPr="00784D38">
              <w:rPr>
                <w:sz w:val="24"/>
                <w:szCs w:val="24"/>
                <w:u w:val="single"/>
              </w:rPr>
              <w:t>Analiza dostavljenih primjedbi</w:t>
            </w:r>
          </w:p>
          <w:p w14:paraId="5FAC20B9" w14:textId="77777777" w:rsidR="0025066E" w:rsidRPr="00784D38" w:rsidRDefault="0025066E">
            <w:pPr>
              <w:rPr>
                <w:sz w:val="24"/>
                <w:szCs w:val="24"/>
              </w:rPr>
            </w:pPr>
          </w:p>
          <w:p w14:paraId="6970397D" w14:textId="77777777" w:rsidR="0025066E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Primjedbe koje su prihvaćene</w:t>
            </w:r>
          </w:p>
          <w:p w14:paraId="115A59EA" w14:textId="77777777" w:rsidR="0025066E" w:rsidRPr="00784D38" w:rsidRDefault="0025066E">
            <w:pPr>
              <w:rPr>
                <w:sz w:val="24"/>
                <w:szCs w:val="24"/>
              </w:rPr>
            </w:pPr>
          </w:p>
          <w:p w14:paraId="52380FE4" w14:textId="77777777" w:rsidR="0025066E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Primjedbe koje nisu prihvaćene i obrazloženje razloga neprihvaćanja</w:t>
            </w:r>
          </w:p>
        </w:tc>
        <w:tc>
          <w:tcPr>
            <w:tcW w:w="4531" w:type="dxa"/>
            <w:gridSpan w:val="2"/>
          </w:tcPr>
          <w:p w14:paraId="4BC68C46" w14:textId="77777777" w:rsidR="009D11D9" w:rsidRPr="00784D38" w:rsidRDefault="009D11D9">
            <w:pPr>
              <w:rPr>
                <w:sz w:val="24"/>
                <w:szCs w:val="24"/>
              </w:rPr>
            </w:pPr>
          </w:p>
          <w:p w14:paraId="1B00293B" w14:textId="77777777" w:rsidR="0025066E" w:rsidRPr="00784D38" w:rsidRDefault="0025066E">
            <w:pPr>
              <w:rPr>
                <w:sz w:val="24"/>
                <w:szCs w:val="24"/>
              </w:rPr>
            </w:pPr>
          </w:p>
          <w:p w14:paraId="703A8111" w14:textId="77777777" w:rsidR="0025066E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Nije ih bilo.</w:t>
            </w:r>
          </w:p>
          <w:p w14:paraId="0F7651B4" w14:textId="77777777" w:rsidR="0025066E" w:rsidRPr="00784D38" w:rsidRDefault="0025066E">
            <w:pPr>
              <w:rPr>
                <w:sz w:val="24"/>
                <w:szCs w:val="24"/>
              </w:rPr>
            </w:pPr>
          </w:p>
          <w:p w14:paraId="492928DA" w14:textId="77777777" w:rsidR="0025066E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Nije ih bilo.</w:t>
            </w:r>
          </w:p>
        </w:tc>
      </w:tr>
      <w:tr w:rsidR="009D11D9" w:rsidRPr="00784D38" w14:paraId="4A3034D1" w14:textId="77777777" w:rsidTr="009D11D9">
        <w:tc>
          <w:tcPr>
            <w:tcW w:w="4531" w:type="dxa"/>
          </w:tcPr>
          <w:p w14:paraId="68D77C4F" w14:textId="77777777" w:rsidR="009D11D9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Troškovi provedenog savjetovanja</w:t>
            </w:r>
          </w:p>
          <w:p w14:paraId="2DC8D57E" w14:textId="77777777" w:rsidR="0025066E" w:rsidRPr="00784D38" w:rsidRDefault="0025066E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0CB300BE" w14:textId="77777777" w:rsidR="009D11D9" w:rsidRPr="00784D38" w:rsidRDefault="0025066E">
            <w:pPr>
              <w:rPr>
                <w:sz w:val="24"/>
                <w:szCs w:val="24"/>
              </w:rPr>
            </w:pPr>
            <w:r w:rsidRPr="00784D38">
              <w:rPr>
                <w:sz w:val="24"/>
                <w:szCs w:val="24"/>
              </w:rPr>
              <w:t>Provedba javnog savjetovanja nije iziskivala dodatne financijske troškove</w:t>
            </w:r>
          </w:p>
        </w:tc>
      </w:tr>
    </w:tbl>
    <w:p w14:paraId="36670DD1" w14:textId="77777777" w:rsidR="00FF08D9" w:rsidRPr="00784D38" w:rsidRDefault="00FF08D9">
      <w:pPr>
        <w:rPr>
          <w:sz w:val="24"/>
          <w:szCs w:val="24"/>
        </w:rPr>
      </w:pPr>
    </w:p>
    <w:p w14:paraId="2A89E73D" w14:textId="77777777" w:rsidR="00784D38" w:rsidRPr="00784D38" w:rsidRDefault="00784D38">
      <w:pPr>
        <w:rPr>
          <w:sz w:val="24"/>
          <w:szCs w:val="24"/>
        </w:rPr>
      </w:pPr>
    </w:p>
    <w:p w14:paraId="0778E09C" w14:textId="77777777" w:rsidR="00784D38" w:rsidRDefault="00784D38"/>
    <w:p w14:paraId="434D8528" w14:textId="77777777" w:rsidR="00784D38" w:rsidRDefault="00784D38"/>
    <w:p w14:paraId="0FFA2A1F" w14:textId="77777777" w:rsidR="00784D38" w:rsidRDefault="00784D38"/>
    <w:p w14:paraId="0B2EB1E5" w14:textId="77777777" w:rsidR="00784D38" w:rsidRDefault="00784D38"/>
    <w:sectPr w:rsidR="00784D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FB7FB" w14:textId="77777777" w:rsidR="006B7285" w:rsidRDefault="006B7285" w:rsidP="00784D38">
      <w:pPr>
        <w:spacing w:after="0" w:line="240" w:lineRule="auto"/>
      </w:pPr>
      <w:r>
        <w:separator/>
      </w:r>
    </w:p>
  </w:endnote>
  <w:endnote w:type="continuationSeparator" w:id="0">
    <w:p w14:paraId="1C3E29CD" w14:textId="77777777" w:rsidR="006B7285" w:rsidRDefault="006B7285" w:rsidP="00784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07171" w14:textId="77777777" w:rsidR="006B7285" w:rsidRDefault="006B7285" w:rsidP="00784D38">
      <w:pPr>
        <w:spacing w:after="0" w:line="240" w:lineRule="auto"/>
      </w:pPr>
      <w:r>
        <w:separator/>
      </w:r>
    </w:p>
  </w:footnote>
  <w:footnote w:type="continuationSeparator" w:id="0">
    <w:p w14:paraId="645EBCCC" w14:textId="77777777" w:rsidR="006B7285" w:rsidRDefault="006B7285" w:rsidP="00784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A3F5" w14:textId="77777777" w:rsidR="00784D38" w:rsidRDefault="00784D38" w:rsidP="00784D38">
    <w:pPr>
      <w:pStyle w:val="Zaglavlje"/>
      <w:jc w:val="center"/>
      <w:rPr>
        <w:b/>
      </w:rPr>
    </w:pPr>
  </w:p>
  <w:p w14:paraId="05C1BFD4" w14:textId="77777777" w:rsidR="00784D38" w:rsidRDefault="00784D38" w:rsidP="00784D38">
    <w:pPr>
      <w:pStyle w:val="Zaglavlje"/>
      <w:jc w:val="center"/>
      <w:rPr>
        <w:b/>
      </w:rPr>
    </w:pPr>
  </w:p>
  <w:p w14:paraId="74E8E8FA" w14:textId="77777777" w:rsidR="00784D38" w:rsidRPr="00784D38" w:rsidRDefault="00784D38" w:rsidP="00784D38">
    <w:pPr>
      <w:pStyle w:val="Zaglavlje"/>
      <w:jc w:val="center"/>
      <w:rPr>
        <w:b/>
        <w:sz w:val="28"/>
        <w:szCs w:val="28"/>
      </w:rPr>
    </w:pPr>
    <w:r w:rsidRPr="00784D38">
      <w:rPr>
        <w:b/>
        <w:sz w:val="28"/>
        <w:szCs w:val="28"/>
      </w:rPr>
      <w:t>IZVJEŠĆE O PROVEDENOM SAVJETOVANJU SA ZAINTERESIRANOM JAVNOŠĆU</w:t>
    </w:r>
  </w:p>
  <w:p w14:paraId="263EAB2B" w14:textId="77777777" w:rsidR="00784D38" w:rsidRDefault="00784D38" w:rsidP="00784D38">
    <w:pPr>
      <w:pStyle w:val="Zaglavlje"/>
      <w:jc w:val="center"/>
      <w:rPr>
        <w:b/>
      </w:rPr>
    </w:pPr>
  </w:p>
  <w:p w14:paraId="4D395D46" w14:textId="77777777" w:rsidR="00784D38" w:rsidRPr="00784D38" w:rsidRDefault="00784D38" w:rsidP="00784D38">
    <w:pPr>
      <w:pStyle w:val="Zaglavlje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1D9"/>
    <w:rsid w:val="0001264C"/>
    <w:rsid w:val="0025066E"/>
    <w:rsid w:val="003C01FB"/>
    <w:rsid w:val="00475C6F"/>
    <w:rsid w:val="006B7285"/>
    <w:rsid w:val="00743AE9"/>
    <w:rsid w:val="00784D38"/>
    <w:rsid w:val="009D11D9"/>
    <w:rsid w:val="00A063DD"/>
    <w:rsid w:val="00B32C75"/>
    <w:rsid w:val="00B91DE3"/>
    <w:rsid w:val="00E95D55"/>
    <w:rsid w:val="00F239BA"/>
    <w:rsid w:val="00FF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A217"/>
  <w15:chartTrackingRefBased/>
  <w15:docId w15:val="{2C80ADD8-2590-46B2-AF69-AD9BCC53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1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84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4D38"/>
  </w:style>
  <w:style w:type="paragraph" w:styleId="Podnoje">
    <w:name w:val="footer"/>
    <w:basedOn w:val="Normal"/>
    <w:link w:val="PodnojeChar"/>
    <w:uiPriority w:val="99"/>
    <w:unhideWhenUsed/>
    <w:rsid w:val="00784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4D38"/>
  </w:style>
  <w:style w:type="character" w:styleId="Hiperveza">
    <w:name w:val="Hyperlink"/>
    <w:basedOn w:val="Zadanifontodlomka"/>
    <w:uiPriority w:val="99"/>
    <w:unhideWhenUsed/>
    <w:rsid w:val="00784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cenickidom-karlova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UDK</cp:lastModifiedBy>
  <cp:revision>8</cp:revision>
  <dcterms:created xsi:type="dcterms:W3CDTF">2020-09-30T07:28:00Z</dcterms:created>
  <dcterms:modified xsi:type="dcterms:W3CDTF">2026-07-13T09:19:00Z</dcterms:modified>
</cp:coreProperties>
</file>